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E6B15" w14:textId="245D036F" w:rsidR="00F96461" w:rsidRPr="00CD04A2" w:rsidRDefault="00F96461" w:rsidP="00F96461">
      <w:pPr>
        <w:jc w:val="center"/>
        <w:rPr>
          <w:rFonts w:ascii="Times New Roman" w:hAnsi="Times New Roman" w:cs="Times New Roman"/>
          <w:b/>
          <w:bCs/>
          <w:sz w:val="22"/>
        </w:rPr>
      </w:pPr>
      <w:r w:rsidRPr="00CD04A2">
        <w:rPr>
          <w:rFonts w:ascii="Times New Roman" w:hAnsi="Times New Roman" w:cs="Times New Roman"/>
          <w:b/>
          <w:bCs/>
          <w:sz w:val="22"/>
        </w:rPr>
        <w:t>Appendix</w:t>
      </w:r>
      <w:r>
        <w:rPr>
          <w:rFonts w:ascii="Times New Roman" w:hAnsi="Times New Roman" w:cs="Times New Roman"/>
          <w:b/>
          <w:bCs/>
          <w:sz w:val="22"/>
        </w:rPr>
        <w:t xml:space="preserve"> </w:t>
      </w:r>
      <w:r w:rsidR="00E34F9A">
        <w:rPr>
          <w:rFonts w:ascii="Times New Roman" w:hAnsi="Times New Roman" w:cs="Times New Roman"/>
          <w:b/>
          <w:bCs/>
          <w:sz w:val="22"/>
        </w:rPr>
        <w:t>C</w:t>
      </w:r>
      <w:r w:rsidRPr="00CD04A2">
        <w:rPr>
          <w:rFonts w:ascii="Times New Roman" w:hAnsi="Times New Roman" w:cs="Times New Roman"/>
          <w:b/>
          <w:bCs/>
          <w:sz w:val="22"/>
        </w:rPr>
        <w:t xml:space="preserve">: Full List of Studies Included in </w:t>
      </w:r>
      <w:r>
        <w:rPr>
          <w:rFonts w:ascii="Times New Roman" w:hAnsi="Times New Roman" w:cs="Times New Roman"/>
          <w:b/>
          <w:bCs/>
          <w:sz w:val="22"/>
        </w:rPr>
        <w:t>HEXACO</w:t>
      </w:r>
      <w:r w:rsidRPr="00CD04A2">
        <w:rPr>
          <w:rFonts w:ascii="Times New Roman" w:hAnsi="Times New Roman" w:cs="Times New Roman"/>
          <w:b/>
          <w:bCs/>
          <w:sz w:val="22"/>
        </w:rPr>
        <w:t xml:space="preserve"> Analysis</w:t>
      </w:r>
    </w:p>
    <w:p w14:paraId="098EE9C9" w14:textId="77777777" w:rsidR="00F96461" w:rsidRPr="00FC2C80" w:rsidRDefault="00F96461" w:rsidP="00F96461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FC2C80">
        <w:rPr>
          <w:rFonts w:ascii="Times New Roman" w:hAnsi="Times New Roman" w:cs="Times New Roman"/>
          <w:b/>
          <w:bCs/>
          <w:sz w:val="20"/>
          <w:szCs w:val="20"/>
        </w:rPr>
        <w:t xml:space="preserve">Note: </w:t>
      </w:r>
    </w:p>
    <w:p w14:paraId="4AAB7FBD" w14:textId="77777777" w:rsidR="00F96461" w:rsidRDefault="00F96461" w:rsidP="00F96461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1. </w:t>
      </w:r>
      <w:proofErr w:type="spellStart"/>
      <w:r w:rsidRPr="00BC0F1C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BC0F1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xx</w:t>
      </w:r>
      <w:proofErr w:type="spellEnd"/>
      <w:r w:rsidRPr="00BC0F1C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Pr="00315540">
        <w:rPr>
          <w:rFonts w:ascii="Times New Roman" w:hAnsi="Times New Roman" w:cs="Times New Roman"/>
          <w:sz w:val="20"/>
          <w:szCs w:val="20"/>
        </w:rPr>
        <w:t xml:space="preserve">= Reliability of personality variable, </w:t>
      </w:r>
      <w:proofErr w:type="spellStart"/>
      <w:r w:rsidRPr="00BC0F1C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BC0F1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yy</w:t>
      </w:r>
      <w:proofErr w:type="spellEnd"/>
      <w:r w:rsidRPr="00315540">
        <w:rPr>
          <w:rFonts w:ascii="Times New Roman" w:hAnsi="Times New Roman" w:cs="Times New Roman"/>
          <w:sz w:val="20"/>
          <w:szCs w:val="20"/>
        </w:rPr>
        <w:t xml:space="preserve"> = Reliability of leadership variable, </w:t>
      </w:r>
      <w:proofErr w:type="spellStart"/>
      <w:r w:rsidRPr="00BC0F1C"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BC0F1C">
        <w:rPr>
          <w:rFonts w:ascii="Times New Roman" w:hAnsi="Times New Roman" w:cs="Times New Roman"/>
          <w:i/>
          <w:iCs/>
          <w:sz w:val="20"/>
          <w:szCs w:val="20"/>
          <w:vertAlign w:val="subscript"/>
        </w:rPr>
        <w:t>xy</w:t>
      </w:r>
      <w:proofErr w:type="spellEnd"/>
      <w:r w:rsidRPr="00315540">
        <w:rPr>
          <w:rFonts w:ascii="Times New Roman" w:hAnsi="Times New Roman" w:cs="Times New Roman"/>
          <w:sz w:val="20"/>
          <w:szCs w:val="20"/>
        </w:rPr>
        <w:t xml:space="preserve"> = </w:t>
      </w:r>
      <w:r>
        <w:rPr>
          <w:rFonts w:ascii="Times New Roman" w:hAnsi="Times New Roman" w:cs="Times New Roman"/>
          <w:sz w:val="20"/>
          <w:szCs w:val="20"/>
        </w:rPr>
        <w:t>Uncorrected c</w:t>
      </w:r>
      <w:r w:rsidRPr="00315540">
        <w:rPr>
          <w:rFonts w:ascii="Times New Roman" w:hAnsi="Times New Roman" w:cs="Times New Roman"/>
          <w:sz w:val="20"/>
          <w:szCs w:val="20"/>
        </w:rPr>
        <w:t>orrelation between personality and leadership variable.</w:t>
      </w:r>
    </w:p>
    <w:p w14:paraId="0FDEDC39" w14:textId="77777777" w:rsidR="00EB138A" w:rsidRPr="00315540" w:rsidRDefault="00F96461" w:rsidP="00EB138A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2. </w:t>
      </w:r>
      <w:r w:rsidR="00EB138A">
        <w:rPr>
          <w:rFonts w:ascii="Times New Roman" w:hAnsi="Times New Roman" w:cs="Times New Roman"/>
          <w:sz w:val="20"/>
          <w:szCs w:val="20"/>
        </w:rPr>
        <w:t xml:space="preserve">Pub. = Publication type: </w:t>
      </w:r>
      <w:r w:rsidR="00EB138A" w:rsidRPr="00315540">
        <w:rPr>
          <w:rFonts w:ascii="Times New Roman" w:hAnsi="Times New Roman" w:cs="Times New Roman"/>
          <w:sz w:val="20"/>
          <w:szCs w:val="20"/>
        </w:rPr>
        <w:t>T = Thesis, J = Journal Article, D = Dissertation</w:t>
      </w:r>
      <w:r w:rsidR="00EB138A">
        <w:rPr>
          <w:rFonts w:ascii="Times New Roman" w:hAnsi="Times New Roman" w:cs="Times New Roman"/>
          <w:sz w:val="20"/>
          <w:szCs w:val="20"/>
        </w:rPr>
        <w:t xml:space="preserve">. Coll. = Collectivism. </w:t>
      </w:r>
    </w:p>
    <w:p w14:paraId="12B0A291" w14:textId="04FB8FE8" w:rsidR="00F96461" w:rsidRPr="00315540" w:rsidRDefault="00EB138A" w:rsidP="00EB138A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3. </w:t>
      </w:r>
      <w:r>
        <w:rPr>
          <w:rFonts w:ascii="Times New Roman" w:hAnsi="Times New Roman" w:cs="Times New Roman"/>
          <w:sz w:val="20"/>
          <w:szCs w:val="20"/>
        </w:rPr>
        <w:t>For IV, O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Openness, </w:t>
      </w:r>
      <w:r>
        <w:rPr>
          <w:rFonts w:ascii="Times New Roman" w:hAnsi="Times New Roman" w:cs="Times New Roman"/>
          <w:sz w:val="20"/>
          <w:szCs w:val="20"/>
        </w:rPr>
        <w:t>C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Conscientiousness, </w:t>
      </w:r>
      <w:r>
        <w:rPr>
          <w:rFonts w:ascii="Times New Roman" w:hAnsi="Times New Roman" w:cs="Times New Roman"/>
          <w:sz w:val="20"/>
          <w:szCs w:val="20"/>
        </w:rPr>
        <w:t>E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Extraversion, </w:t>
      </w:r>
      <w:r>
        <w:rPr>
          <w:rFonts w:ascii="Times New Roman" w:hAnsi="Times New Roman" w:cs="Times New Roman"/>
          <w:sz w:val="20"/>
          <w:szCs w:val="20"/>
        </w:rPr>
        <w:t>A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Agreeableness, </w:t>
      </w:r>
      <w:r>
        <w:rPr>
          <w:rFonts w:ascii="Times New Roman" w:hAnsi="Times New Roman" w:cs="Times New Roman"/>
          <w:sz w:val="20"/>
          <w:szCs w:val="20"/>
        </w:rPr>
        <w:t>E</w:t>
      </w:r>
      <w:r w:rsidR="001A56C4">
        <w:rPr>
          <w:rFonts w:ascii="Times New Roman" w:hAnsi="Times New Roman" w:cs="Times New Roman"/>
          <w:sz w:val="20"/>
          <w:szCs w:val="20"/>
        </w:rPr>
        <w:t>S</w:t>
      </w:r>
      <w:r w:rsidRPr="00315540">
        <w:rPr>
          <w:rFonts w:ascii="Times New Roman" w:hAnsi="Times New Roman" w:cs="Times New Roman"/>
          <w:sz w:val="20"/>
          <w:szCs w:val="20"/>
        </w:rPr>
        <w:t xml:space="preserve"> = Emotiona</w:t>
      </w:r>
      <w:r w:rsidR="006D7D06">
        <w:rPr>
          <w:rFonts w:ascii="Times New Roman" w:hAnsi="Times New Roman" w:cs="Times New Roman"/>
          <w:sz w:val="20"/>
          <w:szCs w:val="20"/>
        </w:rPr>
        <w:t>l</w:t>
      </w:r>
      <w:r w:rsidR="001A56C4">
        <w:rPr>
          <w:rFonts w:ascii="Times New Roman" w:hAnsi="Times New Roman" w:cs="Times New Roman"/>
          <w:sz w:val="20"/>
          <w:szCs w:val="20"/>
        </w:rPr>
        <w:t xml:space="preserve"> Stability</w:t>
      </w:r>
      <w:r w:rsidRPr="00315540">
        <w:rPr>
          <w:rFonts w:ascii="Times New Roman" w:hAnsi="Times New Roman" w:cs="Times New Roman"/>
          <w:sz w:val="20"/>
          <w:szCs w:val="20"/>
        </w:rPr>
        <w:t xml:space="preserve"> (reverse</w:t>
      </w:r>
      <w:r>
        <w:rPr>
          <w:rFonts w:ascii="Times New Roman" w:hAnsi="Times New Roman" w:cs="Times New Roman"/>
          <w:sz w:val="20"/>
          <w:szCs w:val="20"/>
        </w:rPr>
        <w:t xml:space="preserve"> coded </w:t>
      </w:r>
      <w:r w:rsidR="001A56C4">
        <w:rPr>
          <w:rFonts w:ascii="Times New Roman" w:hAnsi="Times New Roman" w:cs="Times New Roman"/>
          <w:sz w:val="20"/>
          <w:szCs w:val="20"/>
        </w:rPr>
        <w:t>Emotionality</w:t>
      </w:r>
      <w:r w:rsidR="00103BC1">
        <w:rPr>
          <w:rFonts w:ascii="Times New Roman" w:hAnsi="Times New Roman" w:cs="Times New Roman"/>
          <w:sz w:val="20"/>
          <w:szCs w:val="20"/>
        </w:rPr>
        <w:t>/Neuroticism</w:t>
      </w:r>
      <w:r w:rsidRPr="00315540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>, HH</w:t>
      </w:r>
      <w:r w:rsidR="00D141C0">
        <w:rPr>
          <w:rFonts w:ascii="Times New Roman" w:hAnsi="Times New Roman" w:cs="Times New Roman"/>
          <w:sz w:val="20"/>
          <w:szCs w:val="20"/>
        </w:rPr>
        <w:t xml:space="preserve"> = Honesty-Humility</w:t>
      </w:r>
      <w:r w:rsidR="001C7E18">
        <w:rPr>
          <w:rFonts w:ascii="Times New Roman" w:hAnsi="Times New Roman" w:cs="Times New Roman"/>
          <w:sz w:val="20"/>
          <w:szCs w:val="20"/>
        </w:rPr>
        <w:t>.</w:t>
      </w:r>
    </w:p>
    <w:p w14:paraId="1D593F63" w14:textId="49FB2BD8" w:rsidR="00F96461" w:rsidRPr="00315540" w:rsidRDefault="00F96461" w:rsidP="00F96461">
      <w:pPr>
        <w:rPr>
          <w:rFonts w:ascii="Times New Roman" w:hAnsi="Times New Roman" w:cs="Times New Roman"/>
          <w:sz w:val="20"/>
          <w:szCs w:val="20"/>
        </w:rPr>
      </w:pPr>
      <w:r w:rsidRPr="00315540">
        <w:rPr>
          <w:rFonts w:ascii="Times New Roman" w:hAnsi="Times New Roman" w:cs="Times New Roman"/>
          <w:sz w:val="20"/>
          <w:szCs w:val="20"/>
        </w:rPr>
        <w:t xml:space="preserve">4. </w:t>
      </w:r>
      <w:r>
        <w:rPr>
          <w:rFonts w:ascii="Times New Roman" w:hAnsi="Times New Roman" w:cs="Times New Roman"/>
          <w:sz w:val="20"/>
          <w:szCs w:val="20"/>
        </w:rPr>
        <w:t>For DV,</w:t>
      </w:r>
      <w:r w:rsidRPr="00315540">
        <w:rPr>
          <w:rFonts w:ascii="Times New Roman" w:hAnsi="Times New Roman" w:cs="Times New Roman"/>
          <w:sz w:val="20"/>
          <w:szCs w:val="20"/>
        </w:rPr>
        <w:t xml:space="preserve"> </w:t>
      </w:r>
      <w:r w:rsidR="00E34F9A">
        <w:rPr>
          <w:rFonts w:ascii="Times New Roman" w:hAnsi="Times New Roman" w:cs="Times New Roman"/>
          <w:sz w:val="20"/>
          <w:szCs w:val="20"/>
        </w:rPr>
        <w:t>EMG = Leader emergence, EFF = Leader effectiveness.</w:t>
      </w:r>
    </w:p>
    <w:p w14:paraId="500249E3" w14:textId="77777777" w:rsidR="00F96461" w:rsidRDefault="00F96461"/>
    <w:tbl>
      <w:tblPr>
        <w:tblW w:w="4578" w:type="pct"/>
        <w:tblLook w:val="04A0" w:firstRow="1" w:lastRow="0" w:firstColumn="1" w:lastColumn="0" w:noHBand="0" w:noVBand="1"/>
      </w:tblPr>
      <w:tblGrid>
        <w:gridCol w:w="2883"/>
        <w:gridCol w:w="852"/>
        <w:gridCol w:w="852"/>
        <w:gridCol w:w="852"/>
        <w:gridCol w:w="852"/>
        <w:gridCol w:w="852"/>
        <w:gridCol w:w="2172"/>
        <w:gridCol w:w="852"/>
        <w:gridCol w:w="852"/>
        <w:gridCol w:w="847"/>
      </w:tblGrid>
      <w:tr w:rsidR="00E23E3B" w:rsidRPr="00E34F9A" w14:paraId="20E37BC0" w14:textId="77777777" w:rsidTr="00A35B7A">
        <w:trPr>
          <w:trHeight w:val="345"/>
          <w:tblHeader/>
        </w:trPr>
        <w:tc>
          <w:tcPr>
            <w:tcW w:w="12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B75EB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Citation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76B65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Pub.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FF648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N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7F3E9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r</w:t>
            </w:r>
            <w:r w:rsidRPr="00D86964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vertAlign w:val="subscript"/>
              </w:rPr>
              <w:t>xx</w:t>
            </w:r>
            <w:proofErr w:type="spellEnd"/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4FD9F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r</w:t>
            </w:r>
            <w:r w:rsidRPr="00D86964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vertAlign w:val="subscript"/>
              </w:rPr>
              <w:t>yy</w:t>
            </w:r>
            <w:proofErr w:type="spellEnd"/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29DA6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IV</w:t>
            </w:r>
          </w:p>
        </w:tc>
        <w:tc>
          <w:tcPr>
            <w:tcW w:w="9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69775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Country</w:t>
            </w:r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D5F83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</w:rPr>
              <w:t>r</w:t>
            </w:r>
            <w:r w:rsidRPr="00D86964">
              <w:rPr>
                <w:rFonts w:ascii="Times New Roman" w:eastAsia="等线" w:hAnsi="Times New Roman" w:cs="Times New Roman"/>
                <w:b/>
                <w:bCs/>
                <w:i/>
                <w:iCs/>
                <w:color w:val="000000"/>
                <w:kern w:val="0"/>
                <w:sz w:val="20"/>
                <w:szCs w:val="20"/>
                <w:vertAlign w:val="subscript"/>
              </w:rPr>
              <w:t>xy</w:t>
            </w:r>
            <w:proofErr w:type="spellEnd"/>
          </w:p>
        </w:tc>
        <w:tc>
          <w:tcPr>
            <w:tcW w:w="35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5EFBD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Coll.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974D2" w14:textId="77777777" w:rsidR="00E23E3B" w:rsidRPr="00D86964" w:rsidRDefault="00E23E3B" w:rsidP="00D86964">
            <w:pPr>
              <w:jc w:val="center"/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DV</w:t>
            </w:r>
          </w:p>
        </w:tc>
      </w:tr>
      <w:tr w:rsidR="00A35B7A" w:rsidRPr="00E34F9A" w14:paraId="51DA5DBA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37F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Bai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AF9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D17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1F50" w14:textId="51F4C11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4278A" w14:textId="006A83E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AD0D" w14:textId="49D1288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4B659" w14:textId="2F2D5E9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Hong Kong</w:t>
            </w:r>
            <w:r w:rsidRPr="00E34F9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SAR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China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3A17" w14:textId="219F17B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5625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4.128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C1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574F273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A98E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Bai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8210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8D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CC7C" w14:textId="61BF91D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681F" w14:textId="78358C3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3425" w14:textId="6C3A877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D42D6" w14:textId="1FF389D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Hong Kong</w:t>
            </w:r>
            <w:r w:rsidRPr="00E34F9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SAR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China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EBF4" w14:textId="1E12116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DABC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4.128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C0E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1BAA43C7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5F6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Bai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F15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16D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BB1C2" w14:textId="66E1DAB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F4B26" w14:textId="3DFAA7A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2CB64" w14:textId="73E3B92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1AC52" w14:textId="66E1E6F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Hong Kong</w:t>
            </w:r>
            <w:r w:rsidRPr="00E34F9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SAR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China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9C55" w14:textId="7D22FB0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3AD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4.128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58E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824526E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6E30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Bai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1B86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B13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88439" w14:textId="75F60A1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4D4F" w14:textId="0A919C2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397EE" w14:textId="7763E9F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6333" w14:textId="6BC05C3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Hong Kong</w:t>
            </w:r>
            <w:r w:rsidRPr="00E34F9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SAR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China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257EC" w14:textId="006028E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BBA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4.128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DD6C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5326957C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AEEC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Bai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E1B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B595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F1DFF" w14:textId="3C555E1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640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8CBC" w14:textId="787CB4F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04FA" w14:textId="56C25E8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DCE41" w14:textId="4FFB3D3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Hong Kong</w:t>
            </w:r>
            <w:r w:rsidRPr="00E34F9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SAR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, China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4883" w14:textId="0EAFCF3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AC9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4.128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8AE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459E4C98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1A08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Bai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7EC6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F0D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4F00C" w14:textId="725F9D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DFF0" w14:textId="0E5A8BF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E363" w14:textId="29562CB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27B4" w14:textId="0E47043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Hong Kong,</w:t>
            </w:r>
            <w:r w:rsidRPr="00E34F9A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SAR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China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FCF5" w14:textId="40CDBF9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8114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4.128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F74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5D228F40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345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Bendahan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C91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6955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CD7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7A0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698A2" w14:textId="75B4596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A6CF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44D13" w14:textId="7A7711C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DB4F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28B9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5AEA08D4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714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Bendahan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814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7EAB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4BB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D576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F81D4" w14:textId="0A1846D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99D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1E80" w14:textId="03EBC95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4EF1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0D1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BDF27B6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18A9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Bendahan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9AD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B075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ACD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515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EFD4F" w14:textId="3ABCBC2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6CB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2224" w14:textId="785EA69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A19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917B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690F6D54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4A5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Bendahan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6BB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8F94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F588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32C8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0CF0E" w14:textId="6D8AA39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F78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76D2" w14:textId="61200E0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742A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0DE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43B0EEE8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2251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Bendahan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549E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1FD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6D7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B56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A8FAD" w14:textId="112720B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6AB4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7F72" w14:textId="63AC69A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DD0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6308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EA877BE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0CC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Bendahan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9079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5B2E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245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C2D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3BCE0" w14:textId="323F325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A02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327D" w14:textId="61EA938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9BB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EE5F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2AA4A54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66D0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Ceschi et al., (2016)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2219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EC4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8701A" w14:textId="4D7243C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8F8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1D95" w14:textId="5E4B419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AF2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F2738" w14:textId="172E461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48F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F8C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103B89D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2566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De Vries &amp; Van Gelder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977B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BB6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9DA66" w14:textId="7F2ECD5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75C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F8E3E" w14:textId="4402BD1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09B6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Netherlands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728DF" w14:textId="5364976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7B40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6C4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1E38F22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356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De Vries &amp; Van Gelder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80F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58D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CEEA7" w14:textId="32A27FC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2A9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16AF" w14:textId="21A2216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20F0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Netherlands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6E552" w14:textId="4AE02C9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83E9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B406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666DDAAF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D6A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De Vries &amp; Van Gelder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B38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66E9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C4D38" w14:textId="6721A10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B656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E67F4" w14:textId="37BDBD3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CA5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Netherlands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C54A0" w14:textId="5A2BE09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757B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BB3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0D92118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644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De Vries &amp; Van Gelder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30FE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BA0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F7A49" w14:textId="19AF726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1C2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B277B" w14:textId="135CE45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67F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Netherlands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698AA" w14:textId="0E5C18A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B5D9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242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4937FD94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493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De Vries &amp; Van Gelder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D4D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4EF2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B995" w14:textId="4654206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A2E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704C" w14:textId="4B0864B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BCE2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Netherlands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9C83" w14:textId="015E1F5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FCD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C65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5D29207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7E7E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De Vries &amp; Van Gelder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8CAF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FEA4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AAF1C" w14:textId="5DCC50F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837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B375C" w14:textId="3270B26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657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Netherlands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640B" w14:textId="1C7C869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BD5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4.462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C6B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6F0D64D1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D7A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Fiori (2015)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61BF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23E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1A9A" w14:textId="66129D4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5CF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389B" w14:textId="566EDDF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C6ED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53AD2" w14:textId="08F7DDB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E68C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A2D0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55349E6E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188F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0E41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322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170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BFE66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B51E3" w14:textId="654F090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729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FD51" w14:textId="7F46197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6E1B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4510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15A0DBFE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EC09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70D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9D2D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1BA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D38B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81B2" w14:textId="40B96DB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7496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CA8B" w14:textId="767AA10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EF83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0AD9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1A58190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45A1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14C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5CEE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8D3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8F9D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2D95" w14:textId="1FF74DD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CAC2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69B3" w14:textId="561A03F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A73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9DE6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641F1E22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460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71A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838E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CDDA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00564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BB03D" w14:textId="1E3C3C6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4BEA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29968" w14:textId="0B842AB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3FFF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EB7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293FA1A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E4A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CC0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D223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BE3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F2D1B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38A7" w14:textId="743C57D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4425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133F5" w14:textId="7F404AF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3149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F42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9CB0F93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812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6AF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95C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D9E4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ED3DB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230E9" w14:textId="3CD2116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AFE8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A7D5" w14:textId="67DC7D2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052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A7D1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7260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4C69E02C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27E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Ibitoye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ECC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E984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4D8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CFCD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C1CA" w14:textId="170F783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470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115C3" w14:textId="4E0714C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C7B0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612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520EF7F9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CB0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Ibitoye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C91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86E7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3AA4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F26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60DC" w14:textId="4707D25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A7C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C08B6" w14:textId="2D91771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7128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FFD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19728DCE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BFFD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Ibitoye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F88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71ED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FDD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E65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9153" w14:textId="5F9F47A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AC33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F94F" w14:textId="441393B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2DD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D21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566000EF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DC5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Ibitoye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106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23D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0D231" w14:textId="6346701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73C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241D4" w14:textId="17F026C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461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2E083" w14:textId="74C378C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BE5D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18B0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3861A98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A5C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Ibitoye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535D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F2B7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303BD" w14:textId="6FE4BEB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5A9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6AF56" w14:textId="3103B0D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72B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0BA0" w14:textId="7461A50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CE7B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01F8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755B965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F49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Ibitoye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10CC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3D2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D05D" w14:textId="2AC91C6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7FC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3EF9" w14:textId="141E32C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95D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72F0" w14:textId="2EBA87D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112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D77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13826134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6092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Kholin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B37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C62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804F" w14:textId="6279187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551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B0B2" w14:textId="504A5F0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A65D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Germany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2E13F" w14:textId="55234D8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8016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311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6C341FC6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7C88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Kholin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5C00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5DC6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7833" w14:textId="2482C8B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E094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DC74" w14:textId="45A4FE1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71FC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Germany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47F4" w14:textId="5B460FB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129F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CA64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A8CFA9D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E64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Kholin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68C5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795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2E93A" w14:textId="2B698F6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A421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4FE4" w14:textId="6D2E0C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B34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Germany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546C" w14:textId="4316482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8999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42B4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429642AC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3F3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Kholin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1D7B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D1EB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EB96" w14:textId="644D9B3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D873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881BA" w14:textId="3182A8A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7A0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Germany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69CD5" w14:textId="20221C2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65C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9809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ADFF205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8E0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Kholin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C90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28F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EB5F9" w14:textId="737B6AE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7B8F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EEB30" w14:textId="397D769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1712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Germany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F6B90" w14:textId="76CA3A8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E779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EE97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FFCCDC0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4779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Kholin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et al.,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CCA8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25B7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B7D2E" w14:textId="4D369B6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E3A4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BD90" w14:textId="29BDFAA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1C3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Germany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7C0C" w14:textId="3A4BA72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60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1BA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E3A504D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E05B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CB1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19F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FBB87" w14:textId="48940CF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A01D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62A44" w14:textId="0B8EDA6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484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1698A" w14:textId="01C7E58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B15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52F0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3A44D89B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7604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485F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15B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39BE" w14:textId="42EFD6D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F83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B5FD" w14:textId="523B1F1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E6F4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9089" w14:textId="76E72B9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D10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7C8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9A8A5A0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92A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743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8A14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FC9DA" w14:textId="7E3788D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9EB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A93F" w14:textId="46F4AF3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1BCE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92D7A" w14:textId="20CC24F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A4A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F8C5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7775D2F7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6BCC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B78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77B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E654" w14:textId="47EA106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ECA2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D34DF" w14:textId="272A63D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2F2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77A01" w14:textId="5A96387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50D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09A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6E77CA09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32A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34AA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804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CB939" w14:textId="7200A41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A979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A4E5" w14:textId="02D99CD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B6A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B7610" w14:textId="0C9E286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D1E8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B16D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14B702CE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EA14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Lee (2018)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CFF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2E0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92FE4" w14:textId="1FB103D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EE88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1.000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BBE24" w14:textId="10161C7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33E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3A66" w14:textId="00C5E75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433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226C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434DBE18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3502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042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9A01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3381" w14:textId="46170F9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B3D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AF4B" w14:textId="32F8E2B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8C3F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1930D" w14:textId="61A0B3D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044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30A6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42F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2CBAD0F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79A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2F5A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FC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F0170" w14:textId="168071B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E2F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E80FD" w14:textId="5550BC3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7578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5CC48" w14:textId="598B20C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178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B1C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F7D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6E88B76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CEC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B4FD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5AC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4702" w14:textId="2A8DB26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FE1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723C1" w14:textId="0ED14BF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3587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58D4C" w14:textId="7529BE5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089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A5BB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9C93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78F9EDBE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F0D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C3D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5125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C4C" w14:textId="653964F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ED4E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4D1B" w14:textId="1C8DC77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E9D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BA4B5" w14:textId="4F04468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094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A8CE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5383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143CFB46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7D7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50B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5A7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7280" w14:textId="47B0324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5D1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6EA02" w14:textId="29C9549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C153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775B6" w14:textId="76C52A6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BBBE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D96B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74A6661E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076D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BB16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B49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C502F" w14:textId="667D9AC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DA6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F476" w14:textId="5F0341D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92D4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EC63" w14:textId="7F5AE7C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033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974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5101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1801AECA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8761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777D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8BD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E1EDB" w14:textId="740AD07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780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B0B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251BF" w14:textId="4BD24D4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6CA2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213D" w14:textId="4670FE6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056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C1EA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2BBAFB41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29F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A80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E0B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4A8B8" w14:textId="109CC06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9655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E9C2" w14:textId="4C86CDB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491B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0173" w14:textId="7D10D77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83E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07D7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90F8EAE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B41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AE17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9AAB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7FA2F" w14:textId="30EEC9F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5E1F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BD678" w14:textId="71AD327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F838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67669" w14:textId="3C406E4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094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913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AFB1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64924202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5D3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1BCB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1284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3BC75" w14:textId="4A0048C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1ADF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D849" w14:textId="0A10EE0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56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D24E" w14:textId="4CC47DE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D7B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CE1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7E0DC205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2C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B74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97E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0377D" w14:textId="0EDAF0E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D5D3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E30FF" w14:textId="75F9E80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A5F9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1B2C5" w14:textId="36613E6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066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E8A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6F55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EB98998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9305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Ogunfowora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&amp; Bourdage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D45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E2FB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8F32" w14:textId="7184D61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337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E9FA6" w14:textId="5114BFB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577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C4018" w14:textId="42B59D3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CD9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A4A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EMG</w:t>
            </w:r>
          </w:p>
        </w:tc>
      </w:tr>
      <w:tr w:rsidR="00A35B7A" w:rsidRPr="00E34F9A" w14:paraId="014BD1C9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052A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Bakker-Pieper &amp; de Vries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A09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1A00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5AD53" w14:textId="1C84397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0F35" w14:textId="7F33CC8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F5E15" w14:textId="4BEA2DE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9592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EA51B" w14:textId="4E58E78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0D8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FFA8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1A6642B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BC87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Bakker-Pieper &amp; de Vries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72D4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158F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95A1" w14:textId="6029EB3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1FBEE" w14:textId="6CD6221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ACD60" w14:textId="7636DB1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CCA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97A7" w14:textId="4825F40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C6F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8093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2BAE2759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694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Bakker-Pieper &amp; de Vries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010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DB0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8D285" w14:textId="1B9A560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101AD" w14:textId="514C1E4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9F6A8" w14:textId="20B5AA6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8565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E9C6" w14:textId="700FBC0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9242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2C5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C6DF34F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847F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Bakker-Pieper &amp; de Vries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99C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DBA6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52F8D" w14:textId="0C790DB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1328" w14:textId="6868429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C4B1" w14:textId="1D8D588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3880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4FB4" w14:textId="6CDEF54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F6ED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2727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4D8E345A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BDA6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Bakker-Pieper &amp; de Vries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0D1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E2D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7E24A" w14:textId="4B374EA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13B7" w14:textId="112981A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E1D5C" w14:textId="17F72AE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300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3918B" w14:textId="0BAA04E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730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76D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303189AE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528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Bakker-Pieper &amp; de Vries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9420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047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A929" w14:textId="2088E98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6DA0" w14:textId="7FCE8F9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3E7" w14:textId="48ED9F8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8410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690A" w14:textId="5EBE4DC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E6BE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99F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3FA07989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9AF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Boyes (2005)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5163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8BE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E1F25" w14:textId="068852A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9C7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7844" w14:textId="21B24AD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D7AA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844F8" w14:textId="7BCE9A8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BD2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5ED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713ACED4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3658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Boyes (2005)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A769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5099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E24FF" w14:textId="6E2B633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E327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5CF" w14:textId="0A99F76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9C4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B7C4" w14:textId="7D104A7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0E83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5CC4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224F619B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D91B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Boyes (2005)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B757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53BC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419D0" w14:textId="4DCC6DC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217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2E6EF" w14:textId="091936A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2347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B62C" w14:textId="2961BDF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09EA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41C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2A4B1AAF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03EA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Boyes (2005)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F06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26B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51F42" w14:textId="24F704F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D0C9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86F4B" w14:textId="001FA24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6EC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1B784" w14:textId="4A74495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162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A255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2EC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56B89999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657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Boyes (2005)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17C4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959A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2304A" w14:textId="75FE2AE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37D3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6B9BB" w14:textId="223DD20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0419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B456" w14:textId="22AF46C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344D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4554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48F298D2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978B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Boyes (2005)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9FC0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6345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ED5C" w14:textId="7D4E8EE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B0A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D9C0E" w14:textId="089F637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B76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Canada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B17A" w14:textId="60133DE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2903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4.380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82D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8B7C280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8FE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Canagasuriam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63BB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375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1D5DB" w14:textId="3599438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220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5315A" w14:textId="27E4F07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3215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3B432" w14:textId="2D7DF6D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999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80AE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76F79B9B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D55E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proofErr w:type="spellStart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Canagasuriam</w:t>
            </w:r>
            <w:proofErr w:type="spellEnd"/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 xml:space="preserve"> (2020)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581F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T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50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3F710" w14:textId="02F27BB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889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9D6E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8807" w14:textId="60F8FC1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62A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E6454" w14:textId="1118D0E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407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BC52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741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24F070BF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97B0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715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269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9FC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789EA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94F2" w14:textId="035F6FA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F7E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5495" w14:textId="54D822D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599F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0F1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1720EF5C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1A3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5819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A034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CB12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60B40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A726A" w14:textId="00D06D4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100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5C8B" w14:textId="2AC5994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061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A5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B86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A430454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48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E88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BCAD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B7D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276B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00D4" w14:textId="18A1252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3670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8995" w14:textId="0A8CD99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ECD4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5AA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1E5BB7DD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B27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DED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8C2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E225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80E63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E14D" w14:textId="0E2F4F5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C323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7F3B" w14:textId="74B652C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123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3D6D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F61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B8DE7D1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9608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9845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FC1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C8F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C8850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638D4" w14:textId="246B74D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F201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DFA2D" w14:textId="4233F2B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36D8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F9A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1F4B32B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EB3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Gunnoe (2017)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1A0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DCE4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C7A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9F767" w14:textId="77777777" w:rsidR="00A35B7A" w:rsidRPr="00D86964" w:rsidRDefault="00A35B7A" w:rsidP="00A35B7A">
            <w:pPr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FFB0" w14:textId="30C2C4B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D18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635C" w14:textId="7F5F49F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0C48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24CA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45B2F73A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17B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Julian (2021)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AFF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363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E13D" w14:textId="4C15A01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907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C8640" w14:textId="7FE6ED98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1BB9" w14:textId="3630BE0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384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02012" w14:textId="02C722C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235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FF3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195F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6BA4006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456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Julian (2021)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AE3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90A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34F9A" w14:textId="74AD04C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939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1A761" w14:textId="0EEFB00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F054F" w14:textId="67146C8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B961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8F95E" w14:textId="10A0CDA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294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37A4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F95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48808F87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C93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Julian (2021)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500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1E3B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1FA1" w14:textId="37EBD43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C1AC9" w14:textId="2AF40D13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6CCF" w14:textId="5AB2398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083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3A0C3" w14:textId="5AAED5A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272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572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4FDF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6D844972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F05D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Julian (2021)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E4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46C4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7D89" w14:textId="5CDF011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945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EF53E" w14:textId="49790E8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2AC3" w14:textId="2259541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C292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5405" w14:textId="3FA0ECF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206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B2D0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A95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A4E190D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938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Julian (2021)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5D5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4D5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DED6D" w14:textId="2ED90F8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827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A2FA2" w14:textId="74EA568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4D2B" w14:textId="0596DA3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330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72AB" w14:textId="7381ED7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028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80AF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AA80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7E48540C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3B3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Julian (2021)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4D20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93BD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89765" w14:textId="0AB6FD0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925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DFB4" w14:textId="31ED2D2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9FFC" w14:textId="72F4D2E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44B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DD75C" w14:textId="187B747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293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BAFF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8657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2DC9CB98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52C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Oh et al.,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B22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6668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81E63" w14:textId="7B93807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29188" w14:textId="2455F6A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5F8E2" w14:textId="5EB88FF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ADE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South Korea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21CEF" w14:textId="456EFB1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103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CF3B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5.196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17E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117A5CC3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460A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Oh et al.,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CF01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35AC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5584" w14:textId="697385B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37EE5" w14:textId="737C282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7FE25" w14:textId="32307DB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9B1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South Korea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3D6C2" w14:textId="7233BBB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366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D80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5.196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444A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667FEE61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5711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Oh et al.,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624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9B4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F04C" w14:textId="35633AC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076F8" w14:textId="19FB5B0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0B62E" w14:textId="0F7EE41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AB0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South Korea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2D461" w14:textId="35E7A2A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A66D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5.196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01E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1956B3FA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8FBE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Oh et al.,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49C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18B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AC747" w14:textId="4185678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700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BC69C" w14:textId="2095FC1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F2405" w14:textId="3832A4B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5830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South Korea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0414A" w14:textId="40BDA80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017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5921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5.196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D65C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0A1DF46B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3D2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Oh et al.,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2DD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B84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121E" w14:textId="4C27214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0E0B" w14:textId="3F2E698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B3A9" w14:textId="5D552A74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E110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South Korea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FB040" w14:textId="2F8C147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074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736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5.196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8902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5889BFDF" w14:textId="77777777" w:rsidTr="00A35B7A">
        <w:trPr>
          <w:trHeight w:val="33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69B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Oh et al., (2014)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57D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09C1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217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CEB0" w14:textId="35FBF9F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5EF7B" w14:textId="3EFFCA4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892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2EB5" w14:textId="70C9EC9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943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South Korea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8FB17" w14:textId="055B55E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097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5A92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5.196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C01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337B14A2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2B5B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Sosik et al., (2019)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1EFF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J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CEC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0C85E" w14:textId="24ED9F5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755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B104" w14:textId="4E8CEF6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871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AAB76" w14:textId="05DE0B2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B2E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USA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E928" w14:textId="574D2C0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F7CB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4.195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667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2FB11234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3500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von Wittich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14FA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1F06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50319" w14:textId="3E58870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810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885C" w14:textId="29EC0181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006B1" w14:textId="6831A73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82E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3A025" w14:textId="1F5DB09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3AF8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A84B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46C0BE98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42C8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von Wittich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315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4DD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02760" w14:textId="67E539B0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820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34CAB" w14:textId="259D988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10ED8" w14:textId="42C0BC4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C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33C5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E1D69" w14:textId="2702E41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270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B162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F1DA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20922A57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CB8E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von Wittich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DD5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3CA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FC727" w14:textId="362F65E5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850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F4EB" w14:textId="5EB8F7D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955D" w14:textId="11065D99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E014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2E6D0" w14:textId="44F23C6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260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DAF6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E6B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6CFF19F6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0AFF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von Wittich (2013)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5A5BE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19FB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56F41" w14:textId="6262E5A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9C583" w14:textId="31AEDE5F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940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B1592" w14:textId="368E3C1A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9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7683D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E312" w14:textId="3345C9F6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-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190</w:t>
            </w:r>
          </w:p>
        </w:tc>
        <w:tc>
          <w:tcPr>
            <w:tcW w:w="3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0D91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1F20A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69143C9D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D24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von Wittich (2013)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6B473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84A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E0135" w14:textId="18BAEEBE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840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13D99" w14:textId="16793EC2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940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ED6D" w14:textId="07BCC9FD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ES</w:t>
            </w:r>
          </w:p>
        </w:tc>
        <w:tc>
          <w:tcPr>
            <w:tcW w:w="91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53614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8820C" w14:textId="17CFD31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060</w:t>
            </w:r>
          </w:p>
        </w:tc>
        <w:tc>
          <w:tcPr>
            <w:tcW w:w="35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1C599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B64BC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  <w:tr w:rsidR="00A35B7A" w:rsidRPr="00E34F9A" w14:paraId="1A5314BB" w14:textId="77777777" w:rsidTr="00A35B7A">
        <w:trPr>
          <w:trHeight w:val="300"/>
        </w:trPr>
        <w:tc>
          <w:tcPr>
            <w:tcW w:w="12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663557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lastRenderedPageBreak/>
              <w:t>von Wittich (2013)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93070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3E66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111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A82E4" w14:textId="6478CDA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830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C2245" w14:textId="3667359B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940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B88CF" w14:textId="6C1AAE3C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0"/>
                <w:szCs w:val="20"/>
              </w:rPr>
              <w:t>HH</w:t>
            </w:r>
          </w:p>
        </w:tc>
        <w:tc>
          <w:tcPr>
            <w:tcW w:w="9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C3B92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Switzerland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65017" w14:textId="43C001F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.</w:t>
            </w: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060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B6C75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4.062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E9C68" w14:textId="77777777" w:rsidR="00A35B7A" w:rsidRPr="00D86964" w:rsidRDefault="00A35B7A" w:rsidP="00A35B7A">
            <w:pPr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</w:pPr>
            <w:r w:rsidRPr="00D86964">
              <w:rPr>
                <w:rFonts w:ascii="Times New Roman" w:eastAsia="等线" w:hAnsi="Times New Roman" w:cs="Times New Roman"/>
                <w:color w:val="000000"/>
                <w:kern w:val="0"/>
                <w:sz w:val="20"/>
                <w:szCs w:val="20"/>
              </w:rPr>
              <w:t>EFF</w:t>
            </w:r>
          </w:p>
        </w:tc>
      </w:tr>
    </w:tbl>
    <w:p w14:paraId="29774BDE" w14:textId="77777777" w:rsidR="001B38D0" w:rsidRPr="00495EA2" w:rsidRDefault="001B38D0">
      <w:pPr>
        <w:rPr>
          <w:rFonts w:ascii="Times New Roman" w:hAnsi="Times New Roman" w:cs="Times New Roman"/>
          <w:sz w:val="18"/>
          <w:szCs w:val="18"/>
        </w:rPr>
      </w:pPr>
    </w:p>
    <w:sectPr w:rsidR="001B38D0" w:rsidRPr="00495EA2" w:rsidSect="00495EA2">
      <w:pgSz w:w="15840" w:h="12240" w:orient="landscape" w:code="1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3268D" w14:textId="77777777" w:rsidR="00DA5EEE" w:rsidRDefault="00DA5EEE" w:rsidP="00557712">
      <w:r>
        <w:separator/>
      </w:r>
    </w:p>
  </w:endnote>
  <w:endnote w:type="continuationSeparator" w:id="0">
    <w:p w14:paraId="790F49E0" w14:textId="77777777" w:rsidR="00DA5EEE" w:rsidRDefault="00DA5EEE" w:rsidP="00557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F1685" w14:textId="77777777" w:rsidR="00DA5EEE" w:rsidRDefault="00DA5EEE" w:rsidP="00557712">
      <w:r>
        <w:separator/>
      </w:r>
    </w:p>
  </w:footnote>
  <w:footnote w:type="continuationSeparator" w:id="0">
    <w:p w14:paraId="7FB1DF4F" w14:textId="77777777" w:rsidR="00DA5EEE" w:rsidRDefault="00DA5EEE" w:rsidP="005577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EA2"/>
    <w:rsid w:val="00103BC1"/>
    <w:rsid w:val="001A56C4"/>
    <w:rsid w:val="001B38D0"/>
    <w:rsid w:val="001C7E18"/>
    <w:rsid w:val="002D458F"/>
    <w:rsid w:val="00495EA2"/>
    <w:rsid w:val="00557712"/>
    <w:rsid w:val="00654E48"/>
    <w:rsid w:val="006D7D06"/>
    <w:rsid w:val="00735BA5"/>
    <w:rsid w:val="00A35B7A"/>
    <w:rsid w:val="00C42ED7"/>
    <w:rsid w:val="00D141C0"/>
    <w:rsid w:val="00D86964"/>
    <w:rsid w:val="00DA5EEE"/>
    <w:rsid w:val="00E23E3B"/>
    <w:rsid w:val="00E34F9A"/>
    <w:rsid w:val="00EB138A"/>
    <w:rsid w:val="00F96461"/>
    <w:rsid w:val="00FF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4FCEF"/>
  <w15:chartTrackingRefBased/>
  <w15:docId w15:val="{B61B9212-E1BD-46C6-89A5-18E9E28FD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80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  <w:ind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495EA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5EA2"/>
    <w:rPr>
      <w:color w:val="954F72"/>
      <w:u w:val="single"/>
    </w:rPr>
  </w:style>
  <w:style w:type="paragraph" w:customStyle="1" w:styleId="msonormal0">
    <w:name w:val="msonormal"/>
    <w:basedOn w:val="Normal"/>
    <w:rsid w:val="00495EA2"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nt5">
    <w:name w:val="font5"/>
    <w:basedOn w:val="Normal"/>
    <w:rsid w:val="00495EA2"/>
    <w:pPr>
      <w:spacing w:before="100" w:beforeAutospacing="1" w:after="100" w:afterAutospacing="1"/>
    </w:pPr>
    <w:rPr>
      <w:rFonts w:ascii="等线" w:eastAsia="等线" w:hAnsi="等线" w:cs="宋体"/>
      <w:kern w:val="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77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55771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5771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57712"/>
    <w:rPr>
      <w:sz w:val="18"/>
      <w:szCs w:val="18"/>
    </w:rPr>
  </w:style>
  <w:style w:type="paragraph" w:customStyle="1" w:styleId="font6">
    <w:name w:val="font6"/>
    <w:basedOn w:val="Normal"/>
    <w:rsid w:val="00D86964"/>
    <w:pPr>
      <w:spacing w:before="100" w:beforeAutospacing="1" w:after="100" w:afterAutospacing="1"/>
    </w:pPr>
    <w:rPr>
      <w:rFonts w:ascii="Times New Roman" w:eastAsia="宋体" w:hAnsi="Times New Roman" w:cs="Times New Roman"/>
      <w:b/>
      <w:bCs/>
      <w:i/>
      <w:iCs/>
      <w:color w:val="000000"/>
      <w:kern w:val="0"/>
      <w:sz w:val="22"/>
    </w:rPr>
  </w:style>
  <w:style w:type="paragraph" w:customStyle="1" w:styleId="font7">
    <w:name w:val="font7"/>
    <w:basedOn w:val="Normal"/>
    <w:rsid w:val="00D86964"/>
    <w:pPr>
      <w:spacing w:before="100" w:beforeAutospacing="1" w:after="100" w:afterAutospacing="1"/>
    </w:pPr>
    <w:rPr>
      <w:rFonts w:ascii="Times New Roman" w:eastAsia="宋体" w:hAnsi="Times New Roman" w:cs="Times New Roman"/>
      <w:i/>
      <w:iCs/>
      <w:color w:val="000000"/>
      <w:kern w:val="0"/>
      <w:sz w:val="22"/>
    </w:rPr>
  </w:style>
  <w:style w:type="paragraph" w:customStyle="1" w:styleId="xl63">
    <w:name w:val="xl63"/>
    <w:basedOn w:val="Normal"/>
    <w:rsid w:val="00D86964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4">
    <w:name w:val="xl64"/>
    <w:basedOn w:val="Normal"/>
    <w:rsid w:val="00D86964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xl65">
    <w:name w:val="xl65"/>
    <w:basedOn w:val="Normal"/>
    <w:rsid w:val="00D869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color w:val="000000"/>
      <w:kern w:val="0"/>
      <w:sz w:val="24"/>
      <w:szCs w:val="24"/>
    </w:rPr>
  </w:style>
  <w:style w:type="paragraph" w:customStyle="1" w:styleId="xl66">
    <w:name w:val="xl66"/>
    <w:basedOn w:val="Normal"/>
    <w:rsid w:val="00D8696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i/>
      <w:iCs/>
      <w:color w:val="000000"/>
      <w:kern w:val="0"/>
      <w:sz w:val="24"/>
      <w:szCs w:val="24"/>
    </w:rPr>
  </w:style>
  <w:style w:type="paragraph" w:customStyle="1" w:styleId="xl67">
    <w:name w:val="xl67"/>
    <w:basedOn w:val="Normal"/>
    <w:rsid w:val="00D86964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xl68">
    <w:name w:val="xl68"/>
    <w:basedOn w:val="Normal"/>
    <w:rsid w:val="00D86964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000000"/>
      <w:kern w:val="0"/>
      <w:sz w:val="24"/>
      <w:szCs w:val="24"/>
    </w:rPr>
  </w:style>
  <w:style w:type="paragraph" w:customStyle="1" w:styleId="xl69">
    <w:name w:val="xl69"/>
    <w:basedOn w:val="Normal"/>
    <w:rsid w:val="00D86964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i/>
      <w:iCs/>
      <w:color w:val="000000"/>
      <w:kern w:val="0"/>
      <w:sz w:val="24"/>
      <w:szCs w:val="24"/>
    </w:rPr>
  </w:style>
  <w:style w:type="paragraph" w:customStyle="1" w:styleId="xl70">
    <w:name w:val="xl70"/>
    <w:basedOn w:val="Normal"/>
    <w:rsid w:val="00D86964"/>
    <w:pPr>
      <w:spacing w:before="100" w:beforeAutospacing="1" w:after="100" w:afterAutospacing="1"/>
      <w:jc w:val="center"/>
    </w:pPr>
    <w:rPr>
      <w:rFonts w:ascii="Times New Roman" w:eastAsia="宋体" w:hAnsi="Times New Roman" w:cs="Times New Roman"/>
      <w:i/>
      <w:i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919</Words>
  <Characters>5240</Characters>
  <DocSecurity>0</DocSecurity>
  <Lines>43</Lines>
  <Paragraphs>12</Paragraphs>
  <ScaleCrop>false</ScaleCrop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2023-11-16T17:00:00Z</dcterms:created>
  <dcterms:modified xsi:type="dcterms:W3CDTF">2023-11-16T17:56:00Z</dcterms:modified>
</cp:coreProperties>
</file>